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E27826" w14:textId="76E9167A" w:rsidR="002F40E4" w:rsidRDefault="00CC2623">
      <w:r>
        <w:rPr>
          <w:noProof/>
        </w:rPr>
        <w:drawing>
          <wp:inline distT="0" distB="0" distL="0" distR="0" wp14:anchorId="637FBC0E" wp14:editId="01FD3C06">
            <wp:extent cx="5943600" cy="39465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3E34" w14:textId="1E80468D" w:rsidR="00CC2623" w:rsidRDefault="00CC2623">
      <w:r>
        <w:rPr>
          <w:noProof/>
        </w:rPr>
        <w:drawing>
          <wp:inline distT="0" distB="0" distL="0" distR="0" wp14:anchorId="55AD2BF6" wp14:editId="4B1FD020">
            <wp:extent cx="5943600" cy="313436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4A6B" w14:textId="4A466ED7" w:rsidR="00CC2623" w:rsidRDefault="00CC2623"/>
    <w:p w14:paraId="0B171416" w14:textId="53F34EB0" w:rsidR="00CC2623" w:rsidRDefault="00CC2623">
      <w:r>
        <w:rPr>
          <w:noProof/>
        </w:rPr>
        <w:lastRenderedPageBreak/>
        <w:drawing>
          <wp:inline distT="0" distB="0" distL="0" distR="0" wp14:anchorId="35DED0AC" wp14:editId="6AD6F7F4">
            <wp:extent cx="5943600" cy="30943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EAA4D" w14:textId="64CC27D1" w:rsidR="00CC2623" w:rsidRDefault="00CC2623">
      <w:r>
        <w:rPr>
          <w:noProof/>
        </w:rPr>
        <w:drawing>
          <wp:inline distT="0" distB="0" distL="0" distR="0" wp14:anchorId="1E6A44A2" wp14:editId="57FECB5A">
            <wp:extent cx="5943600" cy="23685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5AE4" w14:textId="21654BC8" w:rsidR="00CC2623" w:rsidRDefault="00CC2623">
      <w:r>
        <w:rPr>
          <w:noProof/>
        </w:rPr>
        <w:lastRenderedPageBreak/>
        <w:drawing>
          <wp:inline distT="0" distB="0" distL="0" distR="0" wp14:anchorId="48DE5A24" wp14:editId="3360BDFC">
            <wp:extent cx="5943600" cy="4019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0C53" w14:textId="72E88510" w:rsidR="00CC2623" w:rsidRDefault="00CC2623">
      <w:r>
        <w:rPr>
          <w:noProof/>
        </w:rPr>
        <w:drawing>
          <wp:inline distT="0" distB="0" distL="0" distR="0" wp14:anchorId="5440A288" wp14:editId="76032D29">
            <wp:extent cx="5943600" cy="39096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AABA" w14:textId="1E1418D6" w:rsidR="00CC2623" w:rsidRDefault="00CC2623">
      <w:r>
        <w:rPr>
          <w:noProof/>
        </w:rPr>
        <w:lastRenderedPageBreak/>
        <w:drawing>
          <wp:inline distT="0" distB="0" distL="0" distR="0" wp14:anchorId="2A786080" wp14:editId="74E2062E">
            <wp:extent cx="5943600" cy="28879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9829E" w14:textId="3AA2A960" w:rsidR="00CC2623" w:rsidRDefault="00CC2623">
      <w:r>
        <w:rPr>
          <w:noProof/>
        </w:rPr>
        <w:drawing>
          <wp:inline distT="0" distB="0" distL="0" distR="0" wp14:anchorId="0F7FE134" wp14:editId="0700895F">
            <wp:extent cx="5943600" cy="31305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893A2" w14:textId="036C8080" w:rsidR="00CC2623" w:rsidRDefault="00CC2623">
      <w:r>
        <w:rPr>
          <w:noProof/>
        </w:rPr>
        <w:lastRenderedPageBreak/>
        <w:drawing>
          <wp:inline distT="0" distB="0" distL="0" distR="0" wp14:anchorId="151DBCAC" wp14:editId="2E1F577F">
            <wp:extent cx="5943600" cy="41186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A6E69" w14:textId="19DDFB20" w:rsidR="00CC2623" w:rsidRDefault="00CC2623">
      <w:r>
        <w:rPr>
          <w:noProof/>
        </w:rPr>
        <w:drawing>
          <wp:inline distT="0" distB="0" distL="0" distR="0" wp14:anchorId="7C653BC7" wp14:editId="0010A6DC">
            <wp:extent cx="5943600" cy="26022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7ACC0" w14:textId="2A12067D" w:rsidR="00CC2623" w:rsidRDefault="00CC2623">
      <w:r>
        <w:rPr>
          <w:noProof/>
        </w:rPr>
        <w:lastRenderedPageBreak/>
        <w:drawing>
          <wp:inline distT="0" distB="0" distL="0" distR="0" wp14:anchorId="2CE1058E" wp14:editId="52553654">
            <wp:extent cx="5943600" cy="29406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B850" w14:textId="25C7991E" w:rsidR="00CC2623" w:rsidRDefault="00CC2623">
      <w:r>
        <w:rPr>
          <w:noProof/>
        </w:rPr>
        <w:drawing>
          <wp:inline distT="0" distB="0" distL="0" distR="0" wp14:anchorId="14A35FF6" wp14:editId="2803685E">
            <wp:extent cx="5943600" cy="32842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9EBDC" w14:textId="56704CF3" w:rsidR="00CC2623" w:rsidRDefault="00D62C31">
      <w:hyperlink r:id="rId18" w:history="1">
        <w:r w:rsidRPr="00377814">
          <w:rPr>
            <w:rStyle w:val="Hyperlink"/>
          </w:rPr>
          <w:t>https://paas-monitoring-v4e1.aexp.com/grafana/d/cL1_9dYmk/paas-service-status?orgId=1&amp;refresh=1m</w:t>
        </w:r>
      </w:hyperlink>
    </w:p>
    <w:p w14:paraId="5BDFA9F5" w14:textId="5617592A" w:rsidR="00D62C31" w:rsidRDefault="00482A3E">
      <w:hyperlink r:id="rId19" w:history="1">
        <w:r w:rsidRPr="00377814">
          <w:rPr>
            <w:rStyle w:val="Hyperlink"/>
          </w:rPr>
          <w:t>https://paas-monitoring-v4e1.aexp.com/grafana/d/foZ2ywnmz/ose-metrics?orgId=1&amp;refresh=1m</w:t>
        </w:r>
      </w:hyperlink>
    </w:p>
    <w:p w14:paraId="36E4C9CA" w14:textId="58C48602" w:rsidR="00482A3E" w:rsidRDefault="00482A3E"/>
    <w:p w14:paraId="0655EE32" w14:textId="6C8D47FA" w:rsidR="00482A3E" w:rsidRDefault="00482A3E">
      <w:r>
        <w:rPr>
          <w:noProof/>
        </w:rPr>
        <w:lastRenderedPageBreak/>
        <w:drawing>
          <wp:inline distT="0" distB="0" distL="0" distR="0" wp14:anchorId="0BCD1637" wp14:editId="74570CA7">
            <wp:extent cx="5943600" cy="38023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F446D" w14:textId="7D6F15CE" w:rsidR="004236BB" w:rsidRDefault="004236BB">
      <w:r>
        <w:rPr>
          <w:noProof/>
        </w:rPr>
        <w:drawing>
          <wp:inline distT="0" distB="0" distL="0" distR="0" wp14:anchorId="76E4E1A7" wp14:editId="4ABE7AFC">
            <wp:extent cx="5943600" cy="262001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46D9C" w14:textId="055C191C" w:rsidR="0029414E" w:rsidRDefault="0029414E">
      <w:r>
        <w:rPr>
          <w:noProof/>
        </w:rPr>
        <w:lastRenderedPageBreak/>
        <w:drawing>
          <wp:inline distT="0" distB="0" distL="0" distR="0" wp14:anchorId="4BE617B7" wp14:editId="7626CB3D">
            <wp:extent cx="5943600" cy="459041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BFA93" w14:textId="0E41B2BB" w:rsidR="003823EA" w:rsidRDefault="003823EA">
      <w:r>
        <w:rPr>
          <w:noProof/>
        </w:rPr>
        <w:drawing>
          <wp:inline distT="0" distB="0" distL="0" distR="0" wp14:anchorId="51007B41" wp14:editId="66715B14">
            <wp:extent cx="5943600" cy="25565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26403" w14:textId="047383C9" w:rsidR="00022B7D" w:rsidRDefault="00022B7D"/>
    <w:p w14:paraId="306B08A7" w14:textId="77777777" w:rsidR="00022B7D" w:rsidRDefault="00022B7D" w:rsidP="00022B7D">
      <w:r>
        <w:t>################### All Monitoring url ##############</w:t>
      </w:r>
    </w:p>
    <w:p w14:paraId="1537B7BA" w14:textId="77777777" w:rsidR="00022B7D" w:rsidRDefault="00022B7D" w:rsidP="00022B7D">
      <w:r>
        <w:lastRenderedPageBreak/>
        <w:t xml:space="preserve">monitor etcd : https://ecpctam.aexp.com/d/GO1Yd7riz/etcd-dashboard?orgId=1&amp;refresh=5m scroll up down for regions  selections for all regions (edited) </w:t>
      </w:r>
    </w:p>
    <w:p w14:paraId="159011DF" w14:textId="77777777" w:rsidR="00022B7D" w:rsidRDefault="00022B7D" w:rsidP="00022B7D"/>
    <w:p w14:paraId="530A4D6F" w14:textId="77777777" w:rsidR="00022B7D" w:rsidRDefault="00022B7D" w:rsidP="00022B7D">
      <w:r>
        <w:t>monitor : node status ; pod status for all regions : https://ecpctam.aexp.com/d/foZ2ywnmz/ose-metrics?orgId=1&amp;refresh=1m</w:t>
      </w:r>
    </w:p>
    <w:p w14:paraId="4D4988B8" w14:textId="77777777" w:rsidR="00022B7D" w:rsidRDefault="00022B7D" w:rsidP="00022B7D"/>
    <w:p w14:paraId="190EDC2E" w14:textId="77777777" w:rsidR="00022B7D" w:rsidRDefault="00022B7D" w:rsidP="00022B7D">
      <w:r>
        <w:t xml:space="preserve">paas blackbox vips : incluses api,registry, master-vip, consoles https://ecpctam.aexp.com/d/xtkCtBkiz/blackbox-exporter?orgId=1&amp;refresh=1m&amp;var-datasou%5B%E2%80%A6%5D&amp;var-interval=2m&amp;var-job=paas_blackbox_vips&amp;var-instance=All (edited) </w:t>
      </w:r>
    </w:p>
    <w:p w14:paraId="6A218250" w14:textId="77777777" w:rsidR="00022B7D" w:rsidRDefault="00022B7D" w:rsidP="00022B7D"/>
    <w:p w14:paraId="22911A58" w14:textId="77777777" w:rsidR="00022B7D" w:rsidRDefault="00022B7D" w:rsidP="00022B7D">
      <w:r>
        <w:t>monitor router vips status : https://ecpctam.aexp.com/d/xtkCtBkiz/blackbox-exporter?orgId=1&amp;refresh=1m&amp;var-datasou[…]-interval=2m&amp;var-job=paas_blackbox_vips_tcp&amp;var-instance=All</w:t>
      </w:r>
    </w:p>
    <w:p w14:paraId="33AC6F4C" w14:textId="77777777" w:rsidR="00022B7D" w:rsidRDefault="00022B7D" w:rsidP="00022B7D"/>
    <w:p w14:paraId="79367B77" w14:textId="77777777" w:rsidR="00022B7D" w:rsidRDefault="00022B7D" w:rsidP="00022B7D">
      <w:r>
        <w:t>service grid : https://ecpctam.aexp.com/d/YuY0Oq7ik/service-grid?orgId=1&amp;refresh=30s&amp;from=now-5s&amp;to=now</w:t>
      </w:r>
    </w:p>
    <w:p w14:paraId="321A0CEF" w14:textId="77777777" w:rsidR="00022B7D" w:rsidRDefault="00022B7D" w:rsidP="00022B7D">
      <w:r>
        <w:t>paas service status: https://ecpctam.aexp.com/d/cL1_9dYmk/paas-service-status?orgId=1&amp;refresh=5m</w:t>
      </w:r>
    </w:p>
    <w:p w14:paraId="5E936E70" w14:textId="367FC60C" w:rsidR="00022B7D" w:rsidRDefault="00022B7D" w:rsidP="00022B7D">
      <w:r>
        <w:t>https://ecpctam.aexp.com/d/foZ2ywnmz/ose-metrics?orgId=1&amp;refresh=1m</w:t>
      </w:r>
    </w:p>
    <w:p w14:paraId="3BEFBB16" w14:textId="77777777" w:rsidR="00CC2623" w:rsidRDefault="00CC2623"/>
    <w:sectPr w:rsidR="00CC2623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footerReference w:type="first" r:id="rId2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44644E6" w14:textId="77777777" w:rsidR="00ED573E" w:rsidRDefault="00ED573E" w:rsidP="00CC2623">
      <w:pPr>
        <w:spacing w:after="0" w:line="240" w:lineRule="auto"/>
      </w:pPr>
      <w:r>
        <w:separator/>
      </w:r>
    </w:p>
  </w:endnote>
  <w:endnote w:type="continuationSeparator" w:id="0">
    <w:p w14:paraId="5D2CB1C3" w14:textId="77777777" w:rsidR="00ED573E" w:rsidRDefault="00ED573E" w:rsidP="00CC26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262375" w14:textId="77777777" w:rsidR="00CC2623" w:rsidRDefault="00CC262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3120"/>
      <w:gridCol w:w="3120"/>
      <w:gridCol w:w="3120"/>
    </w:tblGrid>
    <w:tr w:rsidR="00CC2623" w14:paraId="4AF24AA1" w14:textId="77777777" w:rsidTr="00CC2623">
      <w:tblPrEx>
        <w:tblCellMar>
          <w:top w:w="0" w:type="dxa"/>
          <w:bottom w:w="0" w:type="dxa"/>
        </w:tblCellMar>
      </w:tblPrEx>
      <w:tc>
        <w:tcPr>
          <w:tcW w:w="3120" w:type="dxa"/>
        </w:tcPr>
        <w:p w14:paraId="65220607" w14:textId="77777777" w:rsidR="00CC2623" w:rsidRDefault="00CC2623" w:rsidP="00CC2623">
          <w:pPr>
            <w:pStyle w:val="Footer"/>
          </w:pPr>
          <w:r>
            <w:t>2/12/2021</w:t>
          </w:r>
        </w:p>
      </w:tc>
      <w:tc>
        <w:tcPr>
          <w:tcW w:w="3120" w:type="dxa"/>
        </w:tcPr>
        <w:p w14:paraId="654E31FA" w14:textId="77777777" w:rsidR="00CC2623" w:rsidRDefault="00CC2623" w:rsidP="00CC2623">
          <w:pPr>
            <w:pStyle w:val="Footer"/>
            <w:jc w:val="center"/>
          </w:pPr>
          <w:r>
            <w:t>AXP Internal</w:t>
          </w:r>
        </w:p>
      </w:tc>
      <w:tc>
        <w:tcPr>
          <w:tcW w:w="3120" w:type="dxa"/>
        </w:tcPr>
        <w:p w14:paraId="03E03232" w14:textId="77777777" w:rsidR="00CC2623" w:rsidRDefault="00CC2623" w:rsidP="00CC2623">
          <w:pPr>
            <w:pStyle w:val="Footer"/>
            <w:jc w:val="right"/>
          </w:pPr>
          <w:r>
            <w:fldChar w:fldCharType="begin"/>
          </w:r>
          <w:r>
            <w:instrText xml:space="preserve"> PAGE PAGE \* MERGEFORMAT </w:instrText>
          </w:r>
          <w:r>
            <w:fldChar w:fldCharType="separate"/>
          </w:r>
          <w:r>
            <w:rPr>
              <w:noProof/>
            </w:rPr>
            <w:t>1</w:t>
          </w:r>
          <w:r>
            <w:fldChar w:fldCharType="end"/>
          </w:r>
        </w:p>
      </w:tc>
    </w:tr>
    <w:tr w:rsidR="00CC2623" w14:paraId="18F122D4" w14:textId="77777777" w:rsidTr="00CC2623">
      <w:tblPrEx>
        <w:tblCellMar>
          <w:top w:w="0" w:type="dxa"/>
          <w:bottom w:w="0" w:type="dxa"/>
        </w:tblCellMar>
      </w:tblPrEx>
      <w:tc>
        <w:tcPr>
          <w:tcW w:w="3120" w:type="dxa"/>
        </w:tcPr>
        <w:p w14:paraId="4C25F19B" w14:textId="77777777" w:rsidR="00CC2623" w:rsidRDefault="00CC2623">
          <w:pPr>
            <w:pStyle w:val="Footer"/>
          </w:pPr>
        </w:p>
      </w:tc>
      <w:tc>
        <w:tcPr>
          <w:tcW w:w="3120" w:type="dxa"/>
        </w:tcPr>
        <w:p w14:paraId="66B2AF75" w14:textId="77777777" w:rsidR="00CC2623" w:rsidRDefault="00CC2623">
          <w:pPr>
            <w:pStyle w:val="Footer"/>
          </w:pPr>
        </w:p>
      </w:tc>
      <w:tc>
        <w:tcPr>
          <w:tcW w:w="3120" w:type="dxa"/>
        </w:tcPr>
        <w:p w14:paraId="700207C6" w14:textId="77777777" w:rsidR="00CC2623" w:rsidRDefault="00CC2623">
          <w:pPr>
            <w:pStyle w:val="Footer"/>
          </w:pPr>
        </w:p>
      </w:tc>
    </w:tr>
  </w:tbl>
  <w:p w14:paraId="75D1E811" w14:textId="77777777" w:rsidR="00CC2623" w:rsidRDefault="00CC262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C90F79D" w14:textId="77777777" w:rsidR="00CC2623" w:rsidRDefault="00CC262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AF70B5F" w14:textId="77777777" w:rsidR="00ED573E" w:rsidRDefault="00ED573E" w:rsidP="00CC2623">
      <w:pPr>
        <w:spacing w:after="0" w:line="240" w:lineRule="auto"/>
      </w:pPr>
      <w:r>
        <w:separator/>
      </w:r>
    </w:p>
  </w:footnote>
  <w:footnote w:type="continuationSeparator" w:id="0">
    <w:p w14:paraId="4B71A4B5" w14:textId="77777777" w:rsidR="00ED573E" w:rsidRDefault="00ED573E" w:rsidP="00CC262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2F467B6" w14:textId="77777777" w:rsidR="00CC2623" w:rsidRDefault="00CC262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C597C1E" w14:textId="77777777" w:rsidR="00CC2623" w:rsidRDefault="00CC262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132F877" w14:textId="77777777" w:rsidR="00CC2623" w:rsidRDefault="00CC2623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2623"/>
    <w:rsid w:val="00022B7D"/>
    <w:rsid w:val="002428C5"/>
    <w:rsid w:val="0029414E"/>
    <w:rsid w:val="003823EA"/>
    <w:rsid w:val="004236BB"/>
    <w:rsid w:val="00482A3E"/>
    <w:rsid w:val="00A334D2"/>
    <w:rsid w:val="00CC2623"/>
    <w:rsid w:val="00D62C31"/>
    <w:rsid w:val="00ED573E"/>
    <w:rsid w:val="00F84A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147BE6"/>
  <w15:chartTrackingRefBased/>
  <w15:docId w15:val="{6338ACD9-3E3F-474E-9F80-5EDD8EEDC4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C262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C2623"/>
  </w:style>
  <w:style w:type="paragraph" w:styleId="Footer">
    <w:name w:val="footer"/>
    <w:basedOn w:val="Normal"/>
    <w:link w:val="FooterChar"/>
    <w:uiPriority w:val="99"/>
    <w:unhideWhenUsed/>
    <w:rsid w:val="00CC262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C2623"/>
  </w:style>
  <w:style w:type="character" w:styleId="Hyperlink">
    <w:name w:val="Hyperlink"/>
    <w:basedOn w:val="DefaultParagraphFont"/>
    <w:uiPriority w:val="99"/>
    <w:unhideWhenUsed/>
    <w:rsid w:val="00D62C3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62C3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s://paas-monitoring-v4e1.aexp.com/grafana/d/cL1_9dYmk/paas-service-status?orgId=1&amp;refresh=1m" TargetMode="External"/><Relationship Id="rId26" Type="http://schemas.openxmlformats.org/officeDocument/2006/relationships/footer" Target="footer1.xml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eader" Target="header2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3.png"/><Relationship Id="rId29" Type="http://schemas.openxmlformats.org/officeDocument/2006/relationships/footer" Target="foot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header" Target="header3.xml"/><Relationship Id="rId10" Type="http://schemas.openxmlformats.org/officeDocument/2006/relationships/image" Target="media/image5.png"/><Relationship Id="rId19" Type="http://schemas.openxmlformats.org/officeDocument/2006/relationships/hyperlink" Target="https://paas-monitoring-v4e1.aexp.com/grafana/d/foZ2ywnmz/ose-metrics?orgId=1&amp;refresh=1m" TargetMode="External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footer" Target="footer2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412</TotalTime>
  <Pages>9</Pages>
  <Words>216</Words>
  <Characters>1237</Characters>
  <Application>Microsoft Office Word</Application>
  <DocSecurity>0</DocSecurity>
  <Lines>10</Lines>
  <Paragraphs>2</Paragraphs>
  <ScaleCrop>false</ScaleCrop>
  <Company/>
  <LinksUpToDate>false</LinksUpToDate>
  <CharactersWithSpaces>1451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Venkata Rao Kalidindi</dc:creator>
  <cp:keywords/>
  <dc:description/>
  <cp:lastModifiedBy>Venkata Rao Kalidindi</cp:lastModifiedBy>
  <cp:revision>9</cp:revision>
  <dcterms:created xsi:type="dcterms:W3CDTF">2021-02-12T20:49:00Z</dcterms:created>
  <dcterms:modified xsi:type="dcterms:W3CDTF">2021-02-13T03:42:00Z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XPAuthor">
    <vt:lpwstr>Venkata Rao Kalidindi</vt:lpwstr>
  </property>
  <property fmtid="{D5CDD505-2E9C-101B-9397-08002B2CF9AE}" pid="3" name="AXPDataClassification">
    <vt:lpwstr>AXP Internal</vt:lpwstr>
  </property>
  <property fmtid="{D5CDD505-2E9C-101B-9397-08002B2CF9AE}" pid="4" name="AXPDataClassificationForSearch">
    <vt:lpwstr>AXPInternal_UniqueSearchString</vt:lpwstr>
  </property>
</Properties>
</file>